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B92FB" w14:textId="77777777" w:rsidR="00D702F2" w:rsidRPr="00214EE2" w:rsidRDefault="00D702F2" w:rsidP="00D702F2">
      <w:pPr>
        <w:jc w:val="center"/>
        <w:rPr>
          <w:rFonts w:ascii="Roboto" w:hAnsi="Roboto"/>
          <w:b/>
          <w:bCs/>
          <w:sz w:val="28"/>
          <w:szCs w:val="28"/>
        </w:rPr>
      </w:pPr>
      <w:r w:rsidRPr="00214EE2">
        <w:rPr>
          <w:rFonts w:ascii="Roboto" w:hAnsi="Roboto"/>
          <w:b/>
          <w:bCs/>
          <w:sz w:val="28"/>
          <w:szCs w:val="28"/>
        </w:rPr>
        <w:t>Meridian IT Inc. Successfully Completes SOC 2 Audit</w:t>
      </w:r>
    </w:p>
    <w:p w14:paraId="64B27F99" w14:textId="77777777" w:rsidR="00D702F2" w:rsidRPr="00214EE2" w:rsidRDefault="00D702F2" w:rsidP="00D702F2">
      <w:pPr>
        <w:rPr>
          <w:rFonts w:ascii="Roboto" w:hAnsi="Roboto"/>
        </w:rPr>
      </w:pPr>
      <w:r w:rsidRPr="00214EE2">
        <w:rPr>
          <w:rFonts w:ascii="Roboto" w:hAnsi="Roboto"/>
        </w:rPr>
        <w:t>Deerfield, Illinois, October 11, 2024 —</w:t>
      </w:r>
      <w:r>
        <w:rPr>
          <w:rFonts w:ascii="Roboto" w:hAnsi="Roboto"/>
        </w:rPr>
        <w:t xml:space="preserve"> </w:t>
      </w:r>
      <w:hyperlink r:id="rId7" w:history="1">
        <w:r w:rsidRPr="00214EE2">
          <w:rPr>
            <w:rStyle w:val="Hyperlink"/>
            <w:rFonts w:ascii="Roboto" w:hAnsi="Roboto"/>
          </w:rPr>
          <w:t>Meridian IT Inc.</w:t>
        </w:r>
      </w:hyperlink>
      <w:r w:rsidRPr="00214EE2">
        <w:rPr>
          <w:rFonts w:ascii="Roboto" w:hAnsi="Roboto"/>
        </w:rPr>
        <w:t xml:space="preserve">, a company that focuses on helping clients with planning, optimizing, and managing technology investments to enable business strategy and growth, today announced its successful completion of its SOC 2 examination as of October 11, 2024, and includes the following scopes: </w:t>
      </w:r>
    </w:p>
    <w:p w14:paraId="2ED5F74F" w14:textId="77777777" w:rsidR="00D702F2" w:rsidRPr="00214EE2" w:rsidRDefault="00D702F2" w:rsidP="00D702F2">
      <w:pPr>
        <w:rPr>
          <w:rFonts w:ascii="Roboto" w:hAnsi="Roboto"/>
        </w:rPr>
      </w:pPr>
      <w:r w:rsidRPr="00214EE2">
        <w:rPr>
          <w:rFonts w:ascii="Roboto" w:hAnsi="Roboto"/>
        </w:rPr>
        <w:t>•</w:t>
      </w:r>
      <w:r w:rsidRPr="00214EE2">
        <w:rPr>
          <w:rFonts w:ascii="Roboto" w:hAnsi="Roboto"/>
        </w:rPr>
        <w:tab/>
        <w:t>The scope of the system includes the Managed Services System performed in Kenosha, Wisconsin, Oak Brook, Illinois, Atlanta, Georgia, and Denver, Colorado facilities.</w:t>
      </w:r>
    </w:p>
    <w:p w14:paraId="617D6CA9" w14:textId="77777777" w:rsidR="00D702F2" w:rsidRPr="00214EE2" w:rsidRDefault="00D702F2" w:rsidP="00D702F2">
      <w:pPr>
        <w:rPr>
          <w:rFonts w:ascii="Roboto" w:hAnsi="Roboto"/>
        </w:rPr>
      </w:pPr>
      <w:r w:rsidRPr="00214EE2">
        <w:rPr>
          <w:rFonts w:ascii="Roboto" w:hAnsi="Roboto"/>
        </w:rPr>
        <w:t>The SOC 2 audit was conducted by A-LIGN, the leading provider in cybersecurity compliance trusted by more than 4,000 global organizations to help mitigate cybersecurity risks.</w:t>
      </w:r>
    </w:p>
    <w:p w14:paraId="23BE7CDE" w14:textId="77777777" w:rsidR="00D702F2" w:rsidRPr="00214EE2" w:rsidRDefault="00D702F2" w:rsidP="00D702F2">
      <w:pPr>
        <w:rPr>
          <w:rFonts w:ascii="Roboto" w:hAnsi="Roboto"/>
        </w:rPr>
      </w:pPr>
      <w:r w:rsidRPr="00214EE2">
        <w:rPr>
          <w:rFonts w:ascii="Roboto" w:hAnsi="Roboto"/>
        </w:rPr>
        <w:t xml:space="preserve">Established by the American Institute of Certified Public Accountants (AICPA), the SOC 2 examination is designed for organizations of any size, regardless of industry and scope, to ensure the personal assets of their potential and existing customers are protected. SOC 2 reports are recognized globally and affirm that a company’s infrastructure, software, people, data, policies, procedures and operations have been formally reviewed. </w:t>
      </w:r>
    </w:p>
    <w:p w14:paraId="5DC91295" w14:textId="77777777" w:rsidR="00D702F2" w:rsidRPr="00214EE2" w:rsidRDefault="00D702F2" w:rsidP="00D702F2">
      <w:pPr>
        <w:rPr>
          <w:rFonts w:ascii="Roboto" w:hAnsi="Roboto"/>
        </w:rPr>
      </w:pPr>
      <w:r w:rsidRPr="00214EE2">
        <w:rPr>
          <w:rFonts w:ascii="Roboto" w:hAnsi="Roboto"/>
        </w:rPr>
        <w:t>“Congratulations to Meridian IT Inc. for completing their SOC 2 audit, a widely recognized signal of trust and security," said Steve Simmons, COO of A-LIGN. "It's great to work with organizations like Meridian IT Inc., who understand the value of expertise in driving an efficient audit and the importance of a high-quality final report."</w:t>
      </w:r>
    </w:p>
    <w:p w14:paraId="05DAD857" w14:textId="77777777" w:rsidR="00D702F2" w:rsidRPr="00214EE2" w:rsidRDefault="00D702F2" w:rsidP="00D702F2">
      <w:pPr>
        <w:rPr>
          <w:rFonts w:ascii="Roboto" w:hAnsi="Roboto"/>
        </w:rPr>
      </w:pPr>
      <w:r w:rsidRPr="00214EE2">
        <w:rPr>
          <w:rFonts w:ascii="Roboto" w:hAnsi="Roboto"/>
        </w:rPr>
        <w:t xml:space="preserve">This certification demonstrates Meridian IT’s continued commitment to compliance and ensures customers with </w:t>
      </w:r>
      <w:proofErr w:type="gramStart"/>
      <w:r w:rsidRPr="00214EE2">
        <w:rPr>
          <w:rFonts w:ascii="Roboto" w:hAnsi="Roboto"/>
        </w:rPr>
        <w:t>the confidence</w:t>
      </w:r>
      <w:proofErr w:type="gramEnd"/>
      <w:r w:rsidRPr="00214EE2">
        <w:rPr>
          <w:rFonts w:ascii="Roboto" w:hAnsi="Roboto"/>
        </w:rPr>
        <w:t xml:space="preserve"> that required safeguards are in place to protect their data.</w:t>
      </w:r>
    </w:p>
    <w:p w14:paraId="37AA3EE6" w14:textId="77777777" w:rsidR="00D702F2" w:rsidRPr="00214EE2" w:rsidRDefault="00D702F2" w:rsidP="00D702F2">
      <w:pPr>
        <w:rPr>
          <w:rFonts w:ascii="Roboto" w:hAnsi="Roboto"/>
          <w:b/>
          <w:bCs/>
        </w:rPr>
      </w:pPr>
      <w:r w:rsidRPr="00214EE2">
        <w:rPr>
          <w:rFonts w:ascii="Roboto" w:hAnsi="Roboto"/>
          <w:b/>
          <w:bCs/>
        </w:rPr>
        <w:t>About Meridian IT Inc.</w:t>
      </w:r>
    </w:p>
    <w:p w14:paraId="193BC75D" w14:textId="77777777" w:rsidR="00D702F2" w:rsidRPr="00214EE2" w:rsidRDefault="00D702F2" w:rsidP="00D702F2">
      <w:pPr>
        <w:jc w:val="both"/>
        <w:rPr>
          <w:rFonts w:ascii="Roboto" w:hAnsi="Roboto"/>
          <w:color w:val="C55A11"/>
        </w:rPr>
      </w:pPr>
      <w:r w:rsidRPr="00214EE2">
        <w:rPr>
          <w:rFonts w:ascii="Roboto" w:hAnsi="Roboto"/>
        </w:rPr>
        <w:t xml:space="preserve">Meridian IT provides its clients with Infrastructure as a Service (IaaS), Backup as a Service (BaaS); this includes </w:t>
      </w:r>
      <w:proofErr w:type="spellStart"/>
      <w:r w:rsidRPr="00214EE2">
        <w:rPr>
          <w:rFonts w:ascii="Roboto" w:hAnsi="Roboto"/>
        </w:rPr>
        <w:t>mProtect</w:t>
      </w:r>
      <w:proofErr w:type="spellEnd"/>
      <w:r w:rsidRPr="00214EE2">
        <w:rPr>
          <w:rFonts w:ascii="Roboto" w:hAnsi="Roboto"/>
        </w:rPr>
        <w:t xml:space="preserve"> and IBM BaaS, Disaster Recovery (DR)/High Availability (HA) options based on varying recovery time objective (RTO)/recovery point objectives (RPO) along with Remote Monitoring and Management (RMM) Services. These offerings are delivered from four geographically diverse data centers, with one located in Oakbrook, Illinois, one in Denver, Colorado, one in Kenosha, Wisconsin, and in Atlanta, Georgia.</w:t>
      </w:r>
    </w:p>
    <w:p w14:paraId="255BEB0A" w14:textId="77777777" w:rsidR="00D702F2" w:rsidRPr="00214EE2" w:rsidRDefault="00D702F2" w:rsidP="00D702F2">
      <w:pPr>
        <w:rPr>
          <w:rFonts w:ascii="Roboto" w:eastAsia="Arial" w:hAnsi="Roboto" w:cstheme="minorHAnsi"/>
          <w:color w:val="FF0000"/>
        </w:rPr>
      </w:pPr>
      <w:r w:rsidRPr="00214EE2">
        <w:rPr>
          <w:rFonts w:ascii="Roboto" w:eastAsia="Arial" w:hAnsi="Roboto" w:cstheme="minorHAnsi"/>
          <w:b/>
          <w:color w:val="FF0000"/>
          <w:u w:val="single"/>
        </w:rPr>
        <w:br/>
      </w:r>
      <w:r w:rsidRPr="00214EE2">
        <w:rPr>
          <w:rFonts w:ascii="Roboto" w:eastAsia="Arial" w:hAnsi="Roboto" w:cstheme="minorHAnsi"/>
          <w:color w:val="000000" w:themeColor="text1"/>
        </w:rPr>
        <w:t xml:space="preserve">For more information about </w:t>
      </w:r>
      <w:r w:rsidRPr="00214EE2">
        <w:rPr>
          <w:rFonts w:ascii="Roboto" w:hAnsi="Roboto"/>
        </w:rPr>
        <w:t>Meridian IT</w:t>
      </w:r>
      <w:r w:rsidRPr="00214EE2">
        <w:rPr>
          <w:rFonts w:ascii="Roboto" w:eastAsia="Arial" w:hAnsi="Roboto" w:cstheme="minorHAnsi"/>
          <w:color w:val="000000" w:themeColor="text1"/>
        </w:rPr>
        <w:t xml:space="preserve">, visit: </w:t>
      </w:r>
      <w:hyperlink r:id="rId8" w:history="1">
        <w:r w:rsidRPr="00214EE2">
          <w:rPr>
            <w:rStyle w:val="Hyperlink"/>
            <w:rFonts w:ascii="Roboto" w:eastAsia="Arial" w:hAnsi="Roboto" w:cstheme="minorHAnsi"/>
          </w:rPr>
          <w:t>https://www.meridianitinc.com</w:t>
        </w:r>
      </w:hyperlink>
      <w:r>
        <w:rPr>
          <w:rFonts w:ascii="Roboto" w:eastAsia="Arial" w:hAnsi="Roboto" w:cstheme="minorHAnsi"/>
          <w:color w:val="000000" w:themeColor="text1"/>
        </w:rPr>
        <w:t>.</w:t>
      </w:r>
    </w:p>
    <w:p w14:paraId="5254B792" w14:textId="77777777" w:rsidR="00D702F2" w:rsidRDefault="00D702F2" w:rsidP="00D702F2">
      <w:pPr>
        <w:rPr>
          <w:rFonts w:ascii="Roboto" w:hAnsi="Roboto"/>
          <w:b/>
          <w:bCs/>
        </w:rPr>
      </w:pPr>
    </w:p>
    <w:p w14:paraId="17134D2F" w14:textId="77777777" w:rsidR="00D702F2" w:rsidRPr="00214EE2" w:rsidRDefault="00D702F2" w:rsidP="00D702F2">
      <w:pPr>
        <w:rPr>
          <w:rFonts w:ascii="Roboto" w:hAnsi="Roboto" w:cstheme="minorHAnsi"/>
          <w:b/>
          <w:bCs/>
        </w:rPr>
      </w:pPr>
      <w:r w:rsidRPr="00214EE2">
        <w:rPr>
          <w:rFonts w:ascii="Roboto" w:hAnsi="Roboto"/>
          <w:b/>
          <w:bCs/>
        </w:rPr>
        <w:lastRenderedPageBreak/>
        <w:t>ABOUT A-LIGN</w:t>
      </w:r>
    </w:p>
    <w:p w14:paraId="5A84C230" w14:textId="77777777" w:rsidR="00D702F2" w:rsidRPr="00214EE2" w:rsidRDefault="00D702F2" w:rsidP="00D702F2">
      <w:pPr>
        <w:rPr>
          <w:rFonts w:ascii="Roboto" w:eastAsia="Calibri" w:hAnsi="Roboto" w:cs="Calibri"/>
        </w:rPr>
      </w:pPr>
      <w:r w:rsidRPr="00214EE2">
        <w:rPr>
          <w:rFonts w:ascii="Roboto" w:eastAsia="Calibri" w:hAnsi="Roboto" w:cs="Calibri"/>
          <w:color w:val="000000" w:themeColor="text1"/>
        </w:rPr>
        <w:t>A-LIGN is the leading provider of high-quality, efficient cybersecurity compliance programs. Combining experienced auditors and audit management technology, A-LIGN provides the widest breadth and depth of services including SOC 2, ISO 27001, HITRUST, FedRAMP, and PCI. A-LIGN is the number one issuer of SOC 2 and a leading HITRUST and FedRAMP assessor. To learn more, visit a-lign.com.</w:t>
      </w:r>
    </w:p>
    <w:p w14:paraId="321A9B88" w14:textId="77777777" w:rsidR="00D702F2" w:rsidRPr="00214EE2" w:rsidRDefault="00D702F2" w:rsidP="00D702F2">
      <w:pPr>
        <w:rPr>
          <w:rFonts w:ascii="Roboto" w:hAnsi="Roboto"/>
        </w:rPr>
      </w:pPr>
    </w:p>
    <w:p w14:paraId="7907B2D2" w14:textId="77777777" w:rsidR="007F1640" w:rsidRDefault="007F1640" w:rsidP="0058700C">
      <w:pPr>
        <w:spacing w:after="120" w:line="240" w:lineRule="auto"/>
      </w:pPr>
    </w:p>
    <w:p w14:paraId="37641F6C" w14:textId="77777777" w:rsidR="007F1640" w:rsidRDefault="007F1640" w:rsidP="0058700C">
      <w:pPr>
        <w:spacing w:after="120" w:line="240" w:lineRule="auto"/>
      </w:pPr>
    </w:p>
    <w:p w14:paraId="171632E6" w14:textId="77777777" w:rsidR="007F1640" w:rsidRDefault="007F1640" w:rsidP="0058700C">
      <w:pPr>
        <w:spacing w:after="120" w:line="240" w:lineRule="auto"/>
      </w:pPr>
    </w:p>
    <w:p w14:paraId="49AB7207" w14:textId="77777777" w:rsidR="007F1640" w:rsidRDefault="007F1640" w:rsidP="0058700C">
      <w:pPr>
        <w:spacing w:after="120" w:line="240" w:lineRule="auto"/>
      </w:pPr>
    </w:p>
    <w:p w14:paraId="51425387" w14:textId="77777777" w:rsidR="007F1640" w:rsidRDefault="007F1640" w:rsidP="0058700C">
      <w:pPr>
        <w:spacing w:after="120" w:line="240" w:lineRule="auto"/>
      </w:pPr>
    </w:p>
    <w:p w14:paraId="788B4BD7" w14:textId="77777777" w:rsidR="007F1640" w:rsidRDefault="007F1640" w:rsidP="0058700C">
      <w:pPr>
        <w:spacing w:after="120" w:line="240" w:lineRule="auto"/>
      </w:pPr>
    </w:p>
    <w:p w14:paraId="12E9633B" w14:textId="77777777" w:rsidR="007F1640" w:rsidRDefault="007F1640" w:rsidP="0058700C">
      <w:pPr>
        <w:spacing w:after="120" w:line="240" w:lineRule="auto"/>
      </w:pPr>
    </w:p>
    <w:p w14:paraId="1E90861C" w14:textId="77777777" w:rsidR="007F1640" w:rsidRDefault="007F1640" w:rsidP="0058700C">
      <w:pPr>
        <w:spacing w:after="120" w:line="240" w:lineRule="auto"/>
      </w:pPr>
    </w:p>
    <w:p w14:paraId="29759213" w14:textId="77777777" w:rsidR="007F1640" w:rsidRDefault="007F1640" w:rsidP="0058700C">
      <w:pPr>
        <w:spacing w:after="120" w:line="240" w:lineRule="auto"/>
      </w:pPr>
    </w:p>
    <w:p w14:paraId="1E71BBB2" w14:textId="77777777" w:rsidR="007F1640" w:rsidRDefault="007F1640" w:rsidP="0058700C">
      <w:pPr>
        <w:spacing w:after="120" w:line="240" w:lineRule="auto"/>
      </w:pPr>
    </w:p>
    <w:p w14:paraId="0C3A5882" w14:textId="77777777" w:rsidR="007F1640" w:rsidRDefault="007F1640" w:rsidP="0058700C">
      <w:pPr>
        <w:spacing w:after="120" w:line="240" w:lineRule="auto"/>
      </w:pPr>
    </w:p>
    <w:p w14:paraId="35623996" w14:textId="77777777" w:rsidR="007F1640" w:rsidRDefault="007F1640" w:rsidP="0058700C">
      <w:pPr>
        <w:spacing w:after="120" w:line="240" w:lineRule="auto"/>
      </w:pPr>
    </w:p>
    <w:sectPr w:rsidR="007F1640" w:rsidSect="00CD40DC">
      <w:headerReference w:type="even" r:id="rId9"/>
      <w:headerReference w:type="default" r:id="rId10"/>
      <w:footerReference w:type="even" r:id="rId11"/>
      <w:footerReference w:type="default" r:id="rId12"/>
      <w:headerReference w:type="first" r:id="rId13"/>
      <w:footerReference w:type="first" r:id="rId14"/>
      <w:pgSz w:w="12240" w:h="15840"/>
      <w:pgMar w:top="2016" w:right="1440" w:bottom="201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A6B83" w14:textId="77777777" w:rsidR="00F337DE" w:rsidRDefault="00F337DE" w:rsidP="000C284D">
      <w:pPr>
        <w:spacing w:after="0" w:line="240" w:lineRule="auto"/>
      </w:pPr>
      <w:r>
        <w:separator/>
      </w:r>
    </w:p>
  </w:endnote>
  <w:endnote w:type="continuationSeparator" w:id="0">
    <w:p w14:paraId="1C0F41E8" w14:textId="77777777" w:rsidR="00F337DE" w:rsidRDefault="00F337DE" w:rsidP="000C284D">
      <w:pPr>
        <w:spacing w:after="0" w:line="240" w:lineRule="auto"/>
      </w:pPr>
      <w:r>
        <w:continuationSeparator/>
      </w:r>
    </w:p>
  </w:endnote>
  <w:endnote w:type="continuationNotice" w:id="1">
    <w:p w14:paraId="1D761310" w14:textId="77777777" w:rsidR="00D2130B" w:rsidRDefault="00D21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BC97" w14:textId="77777777" w:rsidR="00FD23E2" w:rsidRDefault="00FD2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2B19" w14:textId="255700A4" w:rsidR="00FD23E2" w:rsidRDefault="00FD23E2">
    <w:pPr>
      <w:pStyle w:val="Footer"/>
    </w:pPr>
    <w:r>
      <w:rPr>
        <w:rFonts w:ascii="Roboto" w:hAnsi="Roboto"/>
        <w:noProof/>
        <w:sz w:val="24"/>
        <w:szCs w:val="24"/>
      </w:rPr>
      <mc:AlternateContent>
        <mc:Choice Requires="wps">
          <w:drawing>
            <wp:anchor distT="0" distB="0" distL="114300" distR="114300" simplePos="0" relativeHeight="251658240" behindDoc="0" locked="0" layoutInCell="1" allowOverlap="1" wp14:anchorId="3345AAEF" wp14:editId="799A9192">
              <wp:simplePos x="0" y="0"/>
              <wp:positionH relativeFrom="column">
                <wp:posOffset>-457200</wp:posOffset>
              </wp:positionH>
              <wp:positionV relativeFrom="paragraph">
                <wp:posOffset>-57785</wp:posOffset>
              </wp:positionV>
              <wp:extent cx="6848475" cy="576943"/>
              <wp:effectExtent l="0" t="0" r="0" b="0"/>
              <wp:wrapNone/>
              <wp:docPr id="6" name="Text Box 6"/>
              <wp:cNvGraphicFramePr/>
              <a:graphic xmlns:a="http://schemas.openxmlformats.org/drawingml/2006/main">
                <a:graphicData uri="http://schemas.microsoft.com/office/word/2010/wordprocessingShape">
                  <wps:wsp>
                    <wps:cNvSpPr txBox="1"/>
                    <wps:spPr>
                      <a:xfrm>
                        <a:off x="0" y="0"/>
                        <a:ext cx="6848475" cy="576943"/>
                      </a:xfrm>
                      <a:prstGeom prst="rect">
                        <a:avLst/>
                      </a:prstGeom>
                      <a:noFill/>
                      <a:ln w="6350">
                        <a:noFill/>
                      </a:ln>
                    </wps:spPr>
                    <wps:txbx>
                      <w:txbxContent>
                        <w:p w14:paraId="2AB8AD66" w14:textId="2E33C34F" w:rsidR="003A1228" w:rsidRDefault="00FD23E2" w:rsidP="002B3F02">
                          <w:pPr>
                            <w:spacing w:after="120" w:line="240" w:lineRule="auto"/>
                            <w:jc w:val="center"/>
                            <w:rPr>
                              <w:rFonts w:ascii="Roboto Light" w:hAnsi="Roboto Light"/>
                              <w:color w:val="FFFFFF" w:themeColor="background1"/>
                              <w:sz w:val="20"/>
                            </w:rPr>
                          </w:pPr>
                          <w:r w:rsidRPr="002B3F02">
                            <w:rPr>
                              <w:rFonts w:ascii="Roboto" w:hAnsi="Roboto"/>
                              <w:b/>
                              <w:color w:val="FFFFFF" w:themeColor="background1"/>
                              <w:sz w:val="20"/>
                            </w:rPr>
                            <w:t>Meridian IT</w:t>
                          </w:r>
                          <w:r w:rsidRPr="002B3F02">
                            <w:rPr>
                              <w:rFonts w:ascii="Roboto" w:hAnsi="Roboto"/>
                              <w:color w:val="FFFFFF" w:themeColor="background1"/>
                              <w:sz w:val="20"/>
                            </w:rPr>
                            <w:t xml:space="preserve"> </w:t>
                          </w:r>
                          <w:r w:rsidRPr="002B3F02">
                            <w:rPr>
                              <w:rFonts w:ascii="Roboto Light" w:hAnsi="Roboto Light"/>
                              <w:color w:val="FFFFFF" w:themeColor="background1"/>
                              <w:sz w:val="20"/>
                            </w:rPr>
                            <w:t>| Nine Parkway North, Suite 50</w:t>
                          </w:r>
                          <w:r w:rsidR="00D2130B">
                            <w:rPr>
                              <w:rFonts w:ascii="Roboto Light" w:hAnsi="Roboto Light"/>
                              <w:color w:val="FFFFFF" w:themeColor="background1"/>
                              <w:sz w:val="20"/>
                            </w:rPr>
                            <w:t>0 |</w:t>
                          </w:r>
                          <w:r w:rsidR="002B3F02" w:rsidRPr="002B3F02">
                            <w:rPr>
                              <w:rFonts w:ascii="Roboto Light" w:hAnsi="Roboto Light"/>
                              <w:color w:val="FFFFFF" w:themeColor="background1"/>
                              <w:sz w:val="20"/>
                            </w:rPr>
                            <w:t xml:space="preserve"> Deerfield, IL 60015 USA </w:t>
                          </w:r>
                        </w:p>
                        <w:p w14:paraId="52CC6A51" w14:textId="16893154" w:rsidR="00FD23E2" w:rsidRPr="002B3F02" w:rsidRDefault="002B3F02" w:rsidP="002B3F02">
                          <w:pPr>
                            <w:spacing w:after="120" w:line="240" w:lineRule="auto"/>
                            <w:jc w:val="center"/>
                            <w:rPr>
                              <w:rFonts w:ascii="Roboto Light" w:hAnsi="Roboto Light"/>
                              <w:color w:val="FFFFFF" w:themeColor="background1"/>
                              <w:sz w:val="20"/>
                            </w:rPr>
                          </w:pPr>
                          <w:r w:rsidRPr="002B3F02">
                            <w:rPr>
                              <w:rFonts w:ascii="Roboto Light" w:hAnsi="Roboto Light"/>
                              <w:color w:val="FFFFFF" w:themeColor="background1"/>
                              <w:sz w:val="20"/>
                            </w:rPr>
                            <w:t xml:space="preserve">Tel (888) </w:t>
                          </w:r>
                          <w:r w:rsidR="00BF14BD">
                            <w:rPr>
                              <w:rFonts w:ascii="Roboto Light" w:hAnsi="Roboto Light"/>
                              <w:color w:val="FFFFFF" w:themeColor="background1"/>
                              <w:sz w:val="20"/>
                            </w:rPr>
                            <w:t>684-3644</w:t>
                          </w:r>
                          <w:r w:rsidRPr="002B3F02">
                            <w:rPr>
                              <w:rFonts w:ascii="Roboto Light" w:hAnsi="Roboto Light"/>
                              <w:color w:val="FFFFFF" w:themeColor="background1"/>
                              <w:sz w:val="20"/>
                            </w:rPr>
                            <w:t xml:space="preserve"> | www.</w:t>
                          </w:r>
                          <w:r w:rsidR="00D2130B">
                            <w:rPr>
                              <w:rFonts w:ascii="Roboto Light" w:hAnsi="Roboto Light"/>
                              <w:color w:val="FFFFFF" w:themeColor="background1"/>
                              <w:sz w:val="20"/>
                            </w:rPr>
                            <w:t>M</w:t>
                          </w:r>
                          <w:r w:rsidR="00BF14BD">
                            <w:rPr>
                              <w:rFonts w:ascii="Roboto Light" w:hAnsi="Roboto Light"/>
                              <w:color w:val="FFFFFF" w:themeColor="background1"/>
                              <w:sz w:val="20"/>
                            </w:rPr>
                            <w:t>eridian</w:t>
                          </w:r>
                          <w:r w:rsidR="00D2130B">
                            <w:rPr>
                              <w:rFonts w:ascii="Roboto Light" w:hAnsi="Roboto Light"/>
                              <w:color w:val="FFFFFF" w:themeColor="background1"/>
                              <w:sz w:val="20"/>
                            </w:rPr>
                            <w:t>IT</w:t>
                          </w:r>
                          <w:r w:rsidRPr="002B3F02">
                            <w:rPr>
                              <w:rFonts w:ascii="Roboto Light" w:hAnsi="Roboto Light"/>
                              <w:color w:val="FFFFFF" w:themeColor="background1"/>
                              <w:sz w:val="20"/>
                            </w:rPr>
                            <w:t>.com</w:t>
                          </w:r>
                        </w:p>
                        <w:p w14:paraId="4243D4D1" w14:textId="4294E9F8" w:rsidR="002B3F02" w:rsidRPr="002B3F02" w:rsidRDefault="002B3F02" w:rsidP="002B3F02">
                          <w:pPr>
                            <w:spacing w:after="120" w:line="240" w:lineRule="auto"/>
                            <w:rPr>
                              <w:rFonts w:ascii="Roboto Light" w:hAnsi="Roboto Light"/>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45AAEF" id="_x0000_t202" coordsize="21600,21600" o:spt="202" path="m,l,21600r21600,l21600,xe">
              <v:stroke joinstyle="miter"/>
              <v:path gradientshapeok="t" o:connecttype="rect"/>
            </v:shapetype>
            <v:shape id="Text Box 6" o:spid="_x0000_s1026" type="#_x0000_t202" style="position:absolute;margin-left:-36pt;margin-top:-4.55pt;width:539.25pt;height:45.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" filled="f" stroked="f" strokeweight=".5pt">
              <v:textbox>
                <w:txbxContent>
                  <w:p w14:paraId="2AB8AD66" w14:textId="2E33C34F" w:rsidR="003A1228" w:rsidRDefault="00FD23E2" w:rsidP="002B3F02">
                    <w:pPr>
                      <w:spacing w:after="120" w:line="240" w:lineRule="auto"/>
                      <w:jc w:val="center"/>
                      <w:rPr>
                        <w:rFonts w:ascii="Roboto Light" w:hAnsi="Roboto Light"/>
                        <w:color w:val="FFFFFF" w:themeColor="background1"/>
                        <w:sz w:val="20"/>
                      </w:rPr>
                    </w:pPr>
                    <w:r w:rsidRPr="002B3F02">
                      <w:rPr>
                        <w:rFonts w:ascii="Roboto" w:hAnsi="Roboto"/>
                        <w:b/>
                        <w:color w:val="FFFFFF" w:themeColor="background1"/>
                        <w:sz w:val="20"/>
                      </w:rPr>
                      <w:t>Meridian IT</w:t>
                    </w:r>
                    <w:r w:rsidRPr="002B3F02">
                      <w:rPr>
                        <w:rFonts w:ascii="Roboto" w:hAnsi="Roboto"/>
                        <w:color w:val="FFFFFF" w:themeColor="background1"/>
                        <w:sz w:val="20"/>
                      </w:rPr>
                      <w:t xml:space="preserve"> </w:t>
                    </w:r>
                    <w:r w:rsidRPr="002B3F02">
                      <w:rPr>
                        <w:rFonts w:ascii="Roboto Light" w:hAnsi="Roboto Light"/>
                        <w:color w:val="FFFFFF" w:themeColor="background1"/>
                        <w:sz w:val="20"/>
                      </w:rPr>
                      <w:t>| Nine Parkway North, Suite 50</w:t>
                    </w:r>
                    <w:r w:rsidR="00D2130B">
                      <w:rPr>
                        <w:rFonts w:ascii="Roboto Light" w:hAnsi="Roboto Light"/>
                        <w:color w:val="FFFFFF" w:themeColor="background1"/>
                        <w:sz w:val="20"/>
                      </w:rPr>
                      <w:t>0 |</w:t>
                    </w:r>
                    <w:r w:rsidR="002B3F02" w:rsidRPr="002B3F02">
                      <w:rPr>
                        <w:rFonts w:ascii="Roboto Light" w:hAnsi="Roboto Light"/>
                        <w:color w:val="FFFFFF" w:themeColor="background1"/>
                        <w:sz w:val="20"/>
                      </w:rPr>
                      <w:t xml:space="preserve"> Deerfield, IL 60015 USA </w:t>
                    </w:r>
                  </w:p>
                  <w:p w14:paraId="52CC6A51" w14:textId="16893154" w:rsidR="00FD23E2" w:rsidRPr="002B3F02" w:rsidRDefault="002B3F02" w:rsidP="002B3F02">
                    <w:pPr>
                      <w:spacing w:after="120" w:line="240" w:lineRule="auto"/>
                      <w:jc w:val="center"/>
                      <w:rPr>
                        <w:rFonts w:ascii="Roboto Light" w:hAnsi="Roboto Light"/>
                        <w:color w:val="FFFFFF" w:themeColor="background1"/>
                        <w:sz w:val="20"/>
                      </w:rPr>
                    </w:pPr>
                    <w:r w:rsidRPr="002B3F02">
                      <w:rPr>
                        <w:rFonts w:ascii="Roboto Light" w:hAnsi="Roboto Light"/>
                        <w:color w:val="FFFFFF" w:themeColor="background1"/>
                        <w:sz w:val="20"/>
                      </w:rPr>
                      <w:t xml:space="preserve">Tel (888) </w:t>
                    </w:r>
                    <w:r w:rsidR="00BF14BD">
                      <w:rPr>
                        <w:rFonts w:ascii="Roboto Light" w:hAnsi="Roboto Light"/>
                        <w:color w:val="FFFFFF" w:themeColor="background1"/>
                        <w:sz w:val="20"/>
                      </w:rPr>
                      <w:t>684-3644</w:t>
                    </w:r>
                    <w:r w:rsidRPr="002B3F02">
                      <w:rPr>
                        <w:rFonts w:ascii="Roboto Light" w:hAnsi="Roboto Light"/>
                        <w:color w:val="FFFFFF" w:themeColor="background1"/>
                        <w:sz w:val="20"/>
                      </w:rPr>
                      <w:t xml:space="preserve"> | www.</w:t>
                    </w:r>
                    <w:r w:rsidR="00D2130B">
                      <w:rPr>
                        <w:rFonts w:ascii="Roboto Light" w:hAnsi="Roboto Light"/>
                        <w:color w:val="FFFFFF" w:themeColor="background1"/>
                        <w:sz w:val="20"/>
                      </w:rPr>
                      <w:t>M</w:t>
                    </w:r>
                    <w:r w:rsidR="00BF14BD">
                      <w:rPr>
                        <w:rFonts w:ascii="Roboto Light" w:hAnsi="Roboto Light"/>
                        <w:color w:val="FFFFFF" w:themeColor="background1"/>
                        <w:sz w:val="20"/>
                      </w:rPr>
                      <w:t>eridian</w:t>
                    </w:r>
                    <w:r w:rsidR="00D2130B">
                      <w:rPr>
                        <w:rFonts w:ascii="Roboto Light" w:hAnsi="Roboto Light"/>
                        <w:color w:val="FFFFFF" w:themeColor="background1"/>
                        <w:sz w:val="20"/>
                      </w:rPr>
                      <w:t>IT</w:t>
                    </w:r>
                    <w:r w:rsidRPr="002B3F02">
                      <w:rPr>
                        <w:rFonts w:ascii="Roboto Light" w:hAnsi="Roboto Light"/>
                        <w:color w:val="FFFFFF" w:themeColor="background1"/>
                        <w:sz w:val="20"/>
                      </w:rPr>
                      <w:t>.com</w:t>
                    </w:r>
                  </w:p>
                  <w:p w14:paraId="4243D4D1" w14:textId="4294E9F8" w:rsidR="002B3F02" w:rsidRPr="002B3F02" w:rsidRDefault="002B3F02" w:rsidP="002B3F02">
                    <w:pPr>
                      <w:spacing w:after="120" w:line="240" w:lineRule="auto"/>
                      <w:rPr>
                        <w:rFonts w:ascii="Roboto Light" w:hAnsi="Roboto Light"/>
                        <w:color w:val="FFFFFF" w:themeColor="background1"/>
                        <w:sz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CAC0" w14:textId="77777777" w:rsidR="00FD23E2" w:rsidRDefault="00FD2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6DE30" w14:textId="77777777" w:rsidR="00F337DE" w:rsidRDefault="00F337DE" w:rsidP="000C284D">
      <w:pPr>
        <w:spacing w:after="0" w:line="240" w:lineRule="auto"/>
      </w:pPr>
      <w:r>
        <w:separator/>
      </w:r>
    </w:p>
  </w:footnote>
  <w:footnote w:type="continuationSeparator" w:id="0">
    <w:p w14:paraId="0D2BB63E" w14:textId="77777777" w:rsidR="00F337DE" w:rsidRDefault="00F337DE" w:rsidP="000C284D">
      <w:pPr>
        <w:spacing w:after="0" w:line="240" w:lineRule="auto"/>
      </w:pPr>
      <w:r>
        <w:continuationSeparator/>
      </w:r>
    </w:p>
  </w:footnote>
  <w:footnote w:type="continuationNotice" w:id="1">
    <w:p w14:paraId="5797AE09" w14:textId="77777777" w:rsidR="00D2130B" w:rsidRDefault="00D213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5B63" w14:textId="55C61292" w:rsidR="000C284D" w:rsidRDefault="00D702F2">
    <w:pPr>
      <w:pStyle w:val="Header"/>
    </w:pPr>
    <w:r>
      <w:rPr>
        <w:noProof/>
      </w:rPr>
      <w:pict w14:anchorId="3AB66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295009" o:spid="_x0000_s4097" type="#_x0000_t75" alt="Letterhead Template US-01" style="position:absolute;margin-left:0;margin-top:0;width:630pt;height:810pt;z-index:-251657216;mso-wrap-edited:f;mso-width-percent:0;mso-height-percent:0;mso-position-horizontal:center;mso-position-horizontal-relative:margin;mso-position-vertical:center;mso-position-vertical-relative:margin;mso-width-percent:0;mso-height-percent:0" o:allowincell="f">
          <v:imagedata r:id="rId1" o:title="Letterhead Template U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FAD8" w14:textId="77777777" w:rsidR="000C284D" w:rsidRDefault="00FD23E2">
    <w:pPr>
      <w:pStyle w:val="Header"/>
    </w:pPr>
    <w:r>
      <w:rPr>
        <w:noProof/>
      </w:rPr>
      <w:drawing>
        <wp:anchor distT="0" distB="0" distL="114300" distR="114300" simplePos="0" relativeHeight="251656192" behindDoc="0" locked="0" layoutInCell="1" allowOverlap="1" wp14:anchorId="71DEF1CA" wp14:editId="01E6CC54">
          <wp:simplePos x="0" y="0"/>
          <wp:positionH relativeFrom="column">
            <wp:posOffset>-902970</wp:posOffset>
          </wp:positionH>
          <wp:positionV relativeFrom="paragraph">
            <wp:posOffset>-438150</wp:posOffset>
          </wp:positionV>
          <wp:extent cx="7752521" cy="100330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T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52521" cy="100330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B131" w14:textId="77777777" w:rsidR="0099609C" w:rsidRDefault="007F1640">
    <w:pPr>
      <w:pStyle w:val="Header"/>
    </w:pPr>
    <w:r>
      <w:rPr>
        <w:noProof/>
      </w:rPr>
      <w:drawing>
        <wp:anchor distT="0" distB="0" distL="114300" distR="114300" simplePos="0" relativeHeight="251657216" behindDoc="1" locked="0" layoutInCell="1" allowOverlap="1" wp14:anchorId="6BC61835" wp14:editId="299BA317">
          <wp:simplePos x="0" y="0"/>
          <wp:positionH relativeFrom="column">
            <wp:posOffset>-899411</wp:posOffset>
          </wp:positionH>
          <wp:positionV relativeFrom="paragraph">
            <wp:posOffset>-427220</wp:posOffset>
          </wp:positionV>
          <wp:extent cx="7734925" cy="1000995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T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45327" cy="1002341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09C"/>
    <w:rsid w:val="000A08AC"/>
    <w:rsid w:val="000C284D"/>
    <w:rsid w:val="000C549A"/>
    <w:rsid w:val="00163146"/>
    <w:rsid w:val="00236D40"/>
    <w:rsid w:val="00263D9E"/>
    <w:rsid w:val="002B1D0C"/>
    <w:rsid w:val="002B3F02"/>
    <w:rsid w:val="002F2314"/>
    <w:rsid w:val="0038334C"/>
    <w:rsid w:val="003A1228"/>
    <w:rsid w:val="003C39ED"/>
    <w:rsid w:val="004458D3"/>
    <w:rsid w:val="00562479"/>
    <w:rsid w:val="0058700C"/>
    <w:rsid w:val="00630769"/>
    <w:rsid w:val="006E7067"/>
    <w:rsid w:val="007F1640"/>
    <w:rsid w:val="00803E35"/>
    <w:rsid w:val="00857CF1"/>
    <w:rsid w:val="008640A3"/>
    <w:rsid w:val="008D6DDD"/>
    <w:rsid w:val="0099609C"/>
    <w:rsid w:val="00B725BF"/>
    <w:rsid w:val="00BF14BD"/>
    <w:rsid w:val="00C6607C"/>
    <w:rsid w:val="00C844D6"/>
    <w:rsid w:val="00CD40DC"/>
    <w:rsid w:val="00CD6249"/>
    <w:rsid w:val="00D2130B"/>
    <w:rsid w:val="00D34719"/>
    <w:rsid w:val="00D45704"/>
    <w:rsid w:val="00D702F2"/>
    <w:rsid w:val="00D81508"/>
    <w:rsid w:val="00DA09E9"/>
    <w:rsid w:val="00DB6EFC"/>
    <w:rsid w:val="00DC436E"/>
    <w:rsid w:val="00F24F6C"/>
    <w:rsid w:val="00F337DE"/>
    <w:rsid w:val="00FD23E2"/>
    <w:rsid w:val="48949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722585ED"/>
  <w15:docId w15:val="{51520D82-2FAE-8E45-B806-91BC8D9F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D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84D"/>
  </w:style>
  <w:style w:type="paragraph" w:styleId="Footer">
    <w:name w:val="footer"/>
    <w:basedOn w:val="Normal"/>
    <w:link w:val="FooterChar"/>
    <w:uiPriority w:val="99"/>
    <w:unhideWhenUsed/>
    <w:rsid w:val="000C2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84D"/>
  </w:style>
  <w:style w:type="paragraph" w:styleId="BalloonText">
    <w:name w:val="Balloon Text"/>
    <w:basedOn w:val="Normal"/>
    <w:link w:val="BalloonTextChar"/>
    <w:uiPriority w:val="99"/>
    <w:semiHidden/>
    <w:unhideWhenUsed/>
    <w:rsid w:val="000C2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84D"/>
    <w:rPr>
      <w:rFonts w:ascii="Tahoma" w:hAnsi="Tahoma" w:cs="Tahoma"/>
      <w:sz w:val="16"/>
      <w:szCs w:val="16"/>
    </w:rPr>
  </w:style>
  <w:style w:type="character" w:styleId="Hyperlink">
    <w:name w:val="Hyperlink"/>
    <w:basedOn w:val="DefaultParagraphFont"/>
    <w:uiPriority w:val="99"/>
    <w:unhideWhenUsed/>
    <w:rsid w:val="002B3F02"/>
    <w:rPr>
      <w:color w:val="0000FF" w:themeColor="hyperlink"/>
      <w:u w:val="single"/>
    </w:rPr>
  </w:style>
  <w:style w:type="character" w:styleId="UnresolvedMention">
    <w:name w:val="Unresolved Mention"/>
    <w:basedOn w:val="DefaultParagraphFont"/>
    <w:uiPriority w:val="99"/>
    <w:semiHidden/>
    <w:unhideWhenUsed/>
    <w:rsid w:val="002B3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ridianitinc.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eridianitinc.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F3563-B889-384B-9DD7-2E92AFBFD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2426</Characters>
  <Application>Microsoft Office Word</Application>
  <DocSecurity>0</DocSecurity>
  <Lines>41</Lines>
  <Paragraphs>14</Paragraphs>
  <ScaleCrop>false</ScaleCrop>
  <Company>Meridian Group</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Christine Brown</cp:lastModifiedBy>
  <cp:revision>2</cp:revision>
  <dcterms:created xsi:type="dcterms:W3CDTF">2025-06-30T22:13:00Z</dcterms:created>
  <dcterms:modified xsi:type="dcterms:W3CDTF">2025-06-30T22:13:00Z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b4d279b1-814f-4c85-9826-1fb8a44e61d8</vt:lpwstr>
  </property>
</Properties>
</file>